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 xml:space="preserve">The period referred to in paragraph (1) starts with the day on which the period for the exercise of public rights is treated as having been commenced </w:t>
      </w:r>
      <w:proofErr w:type="gramStart"/>
      <w:r>
        <w:t>i.e.</w:t>
      </w:r>
      <w:proofErr w:type="gramEnd"/>
      <w:r>
        <w:t xml:space="preserve"> the day following the day on which all of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Accounting Statements (</w:t>
      </w:r>
      <w:proofErr w:type="gramStart"/>
      <w:r w:rsidRPr="00C517E3">
        <w:t>i.e.</w:t>
      </w:r>
      <w:proofErr w:type="gramEnd"/>
      <w:r w:rsidRPr="00C517E3">
        <w:t xml:space="preserv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the Annual Governance Statement (</w:t>
      </w:r>
      <w:proofErr w:type="gramStart"/>
      <w:r>
        <w:t>i.e.</w:t>
      </w:r>
      <w:proofErr w:type="gramEnd"/>
      <w:r>
        <w:t xml:space="preserv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the period for the exercise of public rights;</w:t>
      </w:r>
    </w:p>
    <w:p w14:paraId="3A2E16F3" w14:textId="752E18F9" w:rsidR="00815FCF" w:rsidRDefault="00815FCF" w:rsidP="004E74B5">
      <w:pPr>
        <w:pStyle w:val="ListParagraph"/>
        <w:numPr>
          <w:ilvl w:val="2"/>
          <w:numId w:val="4"/>
        </w:numPr>
        <w:spacing w:after="120"/>
        <w:contextualSpacing w:val="0"/>
      </w:pPr>
      <w:r>
        <w:t>details of the manner in which notice should be given of an intention to inspect the accounting records and other documents;</w:t>
      </w:r>
    </w:p>
    <w:p w14:paraId="15333C5A" w14:textId="0480ED17" w:rsidR="00815FCF" w:rsidRDefault="00815FCF" w:rsidP="004E74B5">
      <w:pPr>
        <w:pStyle w:val="ListParagraph"/>
        <w:numPr>
          <w:ilvl w:val="2"/>
          <w:numId w:val="4"/>
        </w:numPr>
        <w:spacing w:after="120"/>
        <w:contextualSpacing w:val="0"/>
      </w:pPr>
      <w:r>
        <w:t>the name and address of the local auditor;</w:t>
      </w:r>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question;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6A0012FB" w14:textId="606AC6AC" w:rsidR="00815FCF" w:rsidRPr="004E74B5" w:rsidRDefault="00815FCF" w:rsidP="004E74B5">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p>
    <w:p w14:paraId="1FE51149" w14:textId="7B548E2C" w:rsidR="00815FCF" w:rsidRPr="004E74B5" w:rsidRDefault="00815FCF" w:rsidP="004E74B5">
      <w:pPr>
        <w:pStyle w:val="ListParagraph"/>
        <w:numPr>
          <w:ilvl w:val="0"/>
          <w:numId w:val="6"/>
        </w:numPr>
        <w:spacing w:after="120"/>
        <w:ind w:hanging="357"/>
        <w:contextualSpacing w:val="0"/>
        <w:rPr>
          <w:szCs w:val="21"/>
        </w:rPr>
      </w:pPr>
      <w:r w:rsidRPr="004E74B5">
        <w:rPr>
          <w:szCs w:val="21"/>
        </w:rPr>
        <w:t>Publish (</w:t>
      </w:r>
      <w:r w:rsidRPr="004E74B5">
        <w:rPr>
          <w:b/>
          <w:szCs w:val="21"/>
        </w:rPr>
        <w:t>including publication on the smaller authority’s website</w:t>
      </w:r>
      <w:r w:rsidRPr="004E74B5">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2108B518"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Monday </w:t>
      </w:r>
      <w:r w:rsidR="00EA2CE3">
        <w:rPr>
          <w:szCs w:val="21"/>
        </w:rPr>
        <w:t>5</w:t>
      </w:r>
      <w:r w:rsidR="00BF3571">
        <w:rPr>
          <w:szCs w:val="21"/>
        </w:rPr>
        <w:t xml:space="preserve"> June – Friday </w:t>
      </w:r>
      <w:r w:rsidR="00EA2CE3">
        <w:rPr>
          <w:szCs w:val="21"/>
        </w:rPr>
        <w:t>14</w:t>
      </w:r>
      <w:r w:rsidR="00BF3571">
        <w:rPr>
          <w:szCs w:val="21"/>
        </w:rPr>
        <w:t xml:space="preserve"> July 20</w:t>
      </w:r>
      <w:r w:rsidR="006F2BF0">
        <w:rPr>
          <w:szCs w:val="21"/>
        </w:rPr>
        <w:t>2</w:t>
      </w:r>
      <w:r w:rsidR="00EA2CE3">
        <w:rPr>
          <w:szCs w:val="21"/>
        </w:rPr>
        <w:t>3</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EA2CE3">
        <w:rPr>
          <w:szCs w:val="21"/>
        </w:rPr>
        <w:t>Monday</w:t>
      </w:r>
      <w:r w:rsidR="00106141">
        <w:rPr>
          <w:szCs w:val="21"/>
        </w:rPr>
        <w:t xml:space="preserve"> </w:t>
      </w:r>
      <w:r w:rsidR="00EA2CE3">
        <w:rPr>
          <w:szCs w:val="21"/>
        </w:rPr>
        <w:t>3</w:t>
      </w:r>
      <w:r w:rsidR="00BF3571">
        <w:rPr>
          <w:szCs w:val="21"/>
        </w:rPr>
        <w:t xml:space="preserve"> July –</w:t>
      </w:r>
      <w:r w:rsidR="00EA2CE3">
        <w:rPr>
          <w:szCs w:val="21"/>
        </w:rPr>
        <w:t>Friday</w:t>
      </w:r>
      <w:r w:rsidR="006F2BF0">
        <w:rPr>
          <w:szCs w:val="21"/>
        </w:rPr>
        <w:t xml:space="preserve"> 11</w:t>
      </w:r>
      <w:r w:rsidR="00BF3571">
        <w:rPr>
          <w:szCs w:val="21"/>
        </w:rPr>
        <w:t xml:space="preserve"> August 20</w:t>
      </w:r>
      <w:r w:rsidR="00C4713C">
        <w:rPr>
          <w:szCs w:val="21"/>
        </w:rPr>
        <w:t>2</w:t>
      </w:r>
      <w:r w:rsidR="00EA2CE3">
        <w:rPr>
          <w:szCs w:val="21"/>
        </w:rPr>
        <w:t>3</w:t>
      </w:r>
      <w:r w:rsidR="00C551EB">
        <w:rPr>
          <w:szCs w:val="21"/>
        </w:rPr>
        <w:t>)</w:t>
      </w:r>
      <w:r w:rsidRPr="00C551EB">
        <w:rPr>
          <w:szCs w:val="21"/>
        </w:rPr>
        <w:t xml:space="preserve">; and </w:t>
      </w:r>
    </w:p>
    <w:p w14:paraId="4A14ECB8" w14:textId="1C312560" w:rsidR="003D2B77"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r w:rsidR="003D2B77">
        <w:rPr>
          <w:szCs w:val="21"/>
        </w:rPr>
        <w:br w:type="page"/>
      </w:r>
    </w:p>
    <w:p w14:paraId="7EB9E358" w14:textId="2A840FB5"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w:t>
      </w:r>
      <w:r w:rsidR="008B5622">
        <w:rPr>
          <w:rFonts w:eastAsia="Times New Roman" w:cs="Arial"/>
          <w:b/>
          <w:sz w:val="28"/>
          <w:szCs w:val="28"/>
        </w:rPr>
        <w:t>KINGSBURY PARISH COUNCIL</w:t>
      </w:r>
      <w:r>
        <w:rPr>
          <w:rFonts w:eastAsia="Times New Roman" w:cs="Arial"/>
          <w:b/>
          <w:sz w:val="28"/>
          <w:szCs w:val="28"/>
        </w:rPr>
        <w:t>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4DB5BDC9"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EA2CE3">
        <w:rPr>
          <w:rFonts w:eastAsia="Times New Roman" w:cs="Arial"/>
          <w:b/>
          <w:szCs w:val="21"/>
        </w:rPr>
        <w:t>3</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1F4EF5C4"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8B5622">
              <w:rPr>
                <w:rFonts w:eastAsia="Times New Roman" w:cs="Arial"/>
                <w:b/>
                <w:sz w:val="18"/>
                <w:szCs w:val="18"/>
              </w:rPr>
              <w:t xml:space="preserve"> 12</w:t>
            </w:r>
            <w:r w:rsidR="008B5622" w:rsidRPr="008B5622">
              <w:rPr>
                <w:rFonts w:eastAsia="Times New Roman" w:cs="Arial"/>
                <w:b/>
                <w:sz w:val="18"/>
                <w:szCs w:val="18"/>
                <w:vertAlign w:val="superscript"/>
              </w:rPr>
              <w:t>th</w:t>
            </w:r>
            <w:r w:rsidR="008B5622">
              <w:rPr>
                <w:rFonts w:eastAsia="Times New Roman" w:cs="Arial"/>
                <w:b/>
                <w:sz w:val="18"/>
                <w:szCs w:val="18"/>
              </w:rPr>
              <w:t xml:space="preserve"> June 2023</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503EA48E"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EA2CE3">
              <w:rPr>
                <w:rFonts w:eastAsia="Times New Roman" w:cs="Arial"/>
                <w:b/>
                <w:sz w:val="18"/>
                <w:szCs w:val="18"/>
              </w:rPr>
              <w:t>3</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F7C16DF" w14:textId="79C77EB6" w:rsidR="00815FCF" w:rsidRDefault="00815FCF" w:rsidP="008B562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8B5622">
              <w:rPr>
                <w:rFonts w:eastAsia="Times New Roman" w:cs="Arial"/>
                <w:sz w:val="18"/>
                <w:szCs w:val="18"/>
              </w:rPr>
              <w:t xml:space="preserve">Samantha </w:t>
            </w:r>
            <w:proofErr w:type="spellStart"/>
            <w:r w:rsidR="008B5622">
              <w:rPr>
                <w:rFonts w:eastAsia="Times New Roman" w:cs="Arial"/>
                <w:sz w:val="18"/>
                <w:szCs w:val="18"/>
              </w:rPr>
              <w:t>Gommersall</w:t>
            </w:r>
            <w:proofErr w:type="spellEnd"/>
            <w:r w:rsidR="008B5622">
              <w:rPr>
                <w:rFonts w:eastAsia="Times New Roman" w:cs="Arial"/>
                <w:sz w:val="18"/>
                <w:szCs w:val="18"/>
              </w:rPr>
              <w:t>, Clerk and Financial Officer</w:t>
            </w:r>
          </w:p>
          <w:p w14:paraId="583CD4C3" w14:textId="5DE58D65" w:rsidR="008B5622" w:rsidRDefault="008B5622" w:rsidP="008B562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1 High View</w:t>
            </w:r>
          </w:p>
          <w:p w14:paraId="0594AE17" w14:textId="12DC3914" w:rsidR="008B5622" w:rsidRDefault="008B5622" w:rsidP="008B562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Hurley</w:t>
            </w:r>
          </w:p>
          <w:p w14:paraId="30F60DCF" w14:textId="7606AC50" w:rsidR="008B5622" w:rsidRDefault="008B5622" w:rsidP="008B562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Atherstone</w:t>
            </w:r>
          </w:p>
          <w:p w14:paraId="12A4B20A" w14:textId="32360900" w:rsidR="008B5622" w:rsidRDefault="008B5622" w:rsidP="008B562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Warwickshire</w:t>
            </w:r>
          </w:p>
          <w:p w14:paraId="5D7962C9" w14:textId="164AC259" w:rsidR="008B5622" w:rsidRPr="00D06620" w:rsidRDefault="008B5622" w:rsidP="008B562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CV92RP</w:t>
            </w:r>
          </w:p>
          <w:p w14:paraId="16864A92" w14:textId="44B7A1C5"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1CA2173B"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F3571">
              <w:rPr>
                <w:rFonts w:eastAsia="Times New Roman" w:cs="Arial"/>
                <w:b/>
                <w:sz w:val="18"/>
                <w:szCs w:val="18"/>
              </w:rPr>
              <w:t xml:space="preserve">Monday </w:t>
            </w:r>
            <w:r w:rsidR="008B5622">
              <w:rPr>
                <w:rFonts w:eastAsia="Times New Roman" w:cs="Arial"/>
                <w:b/>
                <w:sz w:val="18"/>
                <w:szCs w:val="18"/>
              </w:rPr>
              <w:t>13</w:t>
            </w:r>
            <w:r w:rsidR="00BF3571">
              <w:rPr>
                <w:rFonts w:eastAsia="Times New Roman" w:cs="Arial"/>
                <w:b/>
                <w:sz w:val="18"/>
                <w:szCs w:val="18"/>
              </w:rPr>
              <w:t xml:space="preserve"> June 20</w:t>
            </w:r>
            <w:r w:rsidR="006F2BF0">
              <w:rPr>
                <w:rFonts w:eastAsia="Times New Roman" w:cs="Arial"/>
                <w:b/>
                <w:sz w:val="18"/>
                <w:szCs w:val="18"/>
              </w:rPr>
              <w:t>2</w:t>
            </w:r>
            <w:r w:rsidR="00EA2CE3">
              <w:rPr>
                <w:rFonts w:eastAsia="Times New Roman" w:cs="Arial"/>
                <w:b/>
                <w:sz w:val="18"/>
                <w:szCs w:val="18"/>
              </w:rPr>
              <w:t>3</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751A462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BF3571">
              <w:rPr>
                <w:rFonts w:eastAsia="Times New Roman" w:cs="Arial"/>
                <w:b/>
                <w:sz w:val="18"/>
                <w:szCs w:val="18"/>
              </w:rPr>
              <w:t xml:space="preserve">Friday </w:t>
            </w:r>
            <w:r w:rsidR="008B5622">
              <w:rPr>
                <w:rFonts w:eastAsia="Times New Roman" w:cs="Arial"/>
                <w:b/>
                <w:sz w:val="18"/>
                <w:szCs w:val="18"/>
              </w:rPr>
              <w:t>22</w:t>
            </w:r>
            <w:r w:rsidR="00874EFA" w:rsidRPr="00C551EB">
              <w:rPr>
                <w:rFonts w:eastAsia="Times New Roman" w:cs="Arial"/>
                <w:b/>
                <w:sz w:val="18"/>
                <w:szCs w:val="18"/>
              </w:rPr>
              <w:t xml:space="preserve"> </w:t>
            </w:r>
            <w:r w:rsidR="00C551EB" w:rsidRPr="00C551EB">
              <w:rPr>
                <w:rFonts w:eastAsia="Times New Roman" w:cs="Arial"/>
                <w:b/>
                <w:sz w:val="18"/>
                <w:szCs w:val="18"/>
              </w:rPr>
              <w:t>July 20</w:t>
            </w:r>
            <w:r w:rsidR="006F2BF0">
              <w:rPr>
                <w:rFonts w:eastAsia="Times New Roman" w:cs="Arial"/>
                <w:b/>
                <w:sz w:val="18"/>
                <w:szCs w:val="18"/>
              </w:rPr>
              <w:t>2</w:t>
            </w:r>
            <w:r w:rsidR="00EA2CE3">
              <w:rPr>
                <w:rFonts w:eastAsia="Times New Roman" w:cs="Arial"/>
                <w:b/>
                <w:sz w:val="18"/>
                <w:szCs w:val="18"/>
              </w:rPr>
              <w:t>3</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lastRenderedPageBreak/>
              <w:t>(</w:t>
            </w:r>
            <w:hyperlink r:id="rId8"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64901130"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8B5622">
              <w:rPr>
                <w:rFonts w:eastAsia="Times New Roman" w:cs="Arial"/>
                <w:b/>
                <w:sz w:val="18"/>
                <w:szCs w:val="18"/>
              </w:rPr>
              <w:t xml:space="preserve">Samantha </w:t>
            </w:r>
            <w:proofErr w:type="spellStart"/>
            <w:r w:rsidR="008B5622">
              <w:rPr>
                <w:rFonts w:eastAsia="Times New Roman" w:cs="Arial"/>
                <w:b/>
                <w:sz w:val="18"/>
                <w:szCs w:val="18"/>
              </w:rPr>
              <w:t>Gommersall</w:t>
            </w:r>
            <w:proofErr w:type="spellEnd"/>
            <w:r w:rsidR="008B5622">
              <w:rPr>
                <w:rFonts w:eastAsia="Times New Roman" w:cs="Arial"/>
                <w:b/>
                <w:sz w:val="18"/>
                <w:szCs w:val="18"/>
              </w:rPr>
              <w:t xml:space="preserve">- Clerk and Financial Officer </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2660A823"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C24E66">
        <w:rPr>
          <w:rFonts w:eastAsia="Times New Roman" w:cs="Arial"/>
          <w:sz w:val="20"/>
          <w:szCs w:val="20"/>
        </w:rPr>
        <w:t>3-1</w:t>
      </w:r>
      <w:r w:rsidR="003946F1">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C24E66">
        <w:rPr>
          <w:rFonts w:eastAsia="Times New Roman" w:cs="Arial"/>
          <w:sz w:val="20"/>
          <w:szCs w:val="20"/>
        </w:rPr>
        <w:t>3</w:t>
      </w:r>
      <w:r w:rsidR="00BF3571">
        <w:rPr>
          <w:rFonts w:eastAsia="Times New Roman" w:cs="Arial"/>
          <w:sz w:val="20"/>
          <w:szCs w:val="20"/>
        </w:rPr>
        <w:t xml:space="preserve"> for 20</w:t>
      </w:r>
      <w:r w:rsidR="00C4713C">
        <w:rPr>
          <w:rFonts w:eastAsia="Times New Roman" w:cs="Arial"/>
          <w:sz w:val="20"/>
          <w:szCs w:val="20"/>
        </w:rPr>
        <w:t>2</w:t>
      </w:r>
      <w:r w:rsidR="00C24E66">
        <w:rPr>
          <w:rFonts w:eastAsia="Times New Roman" w:cs="Arial"/>
          <w:sz w:val="20"/>
          <w:szCs w:val="20"/>
        </w:rPr>
        <w:t>2</w:t>
      </w:r>
      <w:r w:rsidR="003D2B77">
        <w:rPr>
          <w:rFonts w:eastAsia="Times New Roman" w:cs="Arial"/>
          <w:sz w:val="20"/>
          <w:szCs w:val="20"/>
        </w:rPr>
        <w:t>/2</w:t>
      </w:r>
      <w:r w:rsidR="00C24E66">
        <w:rPr>
          <w:rFonts w:eastAsia="Times New Roman" w:cs="Arial"/>
          <w:sz w:val="20"/>
          <w:szCs w:val="20"/>
        </w:rPr>
        <w:t>3</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 xml:space="preserve">the opportunity first to explain anything in the accounting records </w:t>
      </w:r>
      <w:r w:rsidRPr="003F371A">
        <w:rPr>
          <w:rFonts w:eastAsia="Times New Roman" w:cs="Arial"/>
          <w:sz w:val="20"/>
          <w:szCs w:val="20"/>
        </w:rPr>
        <w:lastRenderedPageBreak/>
        <w:t>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w:t>
            </w:r>
            <w:r w:rsidRPr="003F371A">
              <w:rPr>
                <w:rFonts w:eastAsia="Times New Roman" w:cs="Arial"/>
                <w:sz w:val="20"/>
                <w:szCs w:val="20"/>
              </w:rPr>
              <w:lastRenderedPageBreak/>
              <w:t xml:space="preserve">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w:t>
            </w:r>
            <w:r w:rsidRPr="003F371A">
              <w:rPr>
                <w:rFonts w:eastAsia="Times New Roman" w:cs="Arial"/>
                <w:sz w:val="20"/>
                <w:szCs w:val="20"/>
              </w:rPr>
              <w:lastRenderedPageBreak/>
              <w:t xml:space="preserve">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106141"/>
    <w:rsid w:val="00270726"/>
    <w:rsid w:val="003946F1"/>
    <w:rsid w:val="003D2B77"/>
    <w:rsid w:val="003F371A"/>
    <w:rsid w:val="00414553"/>
    <w:rsid w:val="004E74B5"/>
    <w:rsid w:val="00500F4D"/>
    <w:rsid w:val="0050557D"/>
    <w:rsid w:val="005A520D"/>
    <w:rsid w:val="006074C4"/>
    <w:rsid w:val="006D6735"/>
    <w:rsid w:val="006F2BF0"/>
    <w:rsid w:val="00745FCF"/>
    <w:rsid w:val="007B431A"/>
    <w:rsid w:val="00805A33"/>
    <w:rsid w:val="00815FCF"/>
    <w:rsid w:val="00874EFA"/>
    <w:rsid w:val="008B5622"/>
    <w:rsid w:val="00917CA8"/>
    <w:rsid w:val="00921065"/>
    <w:rsid w:val="00B53912"/>
    <w:rsid w:val="00BF3571"/>
    <w:rsid w:val="00C0004C"/>
    <w:rsid w:val="00C24E66"/>
    <w:rsid w:val="00C26BDA"/>
    <w:rsid w:val="00C4713C"/>
    <w:rsid w:val="00C551EB"/>
    <w:rsid w:val="00C644E5"/>
    <w:rsid w:val="00D5498D"/>
    <w:rsid w:val="00E70583"/>
    <w:rsid w:val="00EA2CE3"/>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2263</Words>
  <Characters>12901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Kingsbury Parish Council</cp:lastModifiedBy>
  <cp:revision>2</cp:revision>
  <dcterms:created xsi:type="dcterms:W3CDTF">2023-08-18T11:01:00Z</dcterms:created>
  <dcterms:modified xsi:type="dcterms:W3CDTF">2023-08-18T11:01:00Z</dcterms:modified>
</cp:coreProperties>
</file>